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 xml:space="preserve">Chapter </w:t>
      </w:r>
      <w:proofErr w:type="gramStart"/>
      <w:r w:rsidRPr="004108A1">
        <w:rPr>
          <w:rFonts w:ascii="Times New Roman" w:hAnsi="Times New Roman" w:cs="Times New Roman"/>
          <w:sz w:val="28"/>
          <w:szCs w:val="28"/>
        </w:rPr>
        <w:t>2  Week</w:t>
      </w:r>
      <w:proofErr w:type="gramEnd"/>
      <w:r w:rsidRPr="004108A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Quiz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What must a country typically do in exchange for assistance from an international financial institution?</w:t>
      </w:r>
    </w:p>
    <w:p w:rsidR="004108A1" w:rsidRPr="004108A1" w:rsidRDefault="004108A1" w:rsidP="00410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fire the head of its treasury</w:t>
      </w:r>
    </w:p>
    <w:p w:rsidR="004108A1" w:rsidRPr="004108A1" w:rsidRDefault="004108A1" w:rsidP="00410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agree to follow certain conditions</w:t>
      </w:r>
    </w:p>
    <w:p w:rsidR="004108A1" w:rsidRPr="004108A1" w:rsidRDefault="004108A1" w:rsidP="00410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make its economy more socialist</w:t>
      </w:r>
    </w:p>
    <w:p w:rsidR="004108A1" w:rsidRPr="004108A1" w:rsidRDefault="004108A1" w:rsidP="00410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launch an offering on the stock market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In which of the following ways does the World Bank facilitate development?</w:t>
      </w:r>
    </w:p>
    <w:p w:rsidR="004108A1" w:rsidRPr="004108A1" w:rsidRDefault="004108A1" w:rsidP="004108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by lending to national treasuries caught in a credit crunch</w:t>
      </w:r>
    </w:p>
    <w:p w:rsidR="004108A1" w:rsidRPr="004108A1" w:rsidRDefault="004108A1" w:rsidP="004108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by auctioning off a country’s most valuable assets</w:t>
      </w:r>
    </w:p>
    <w:p w:rsidR="004108A1" w:rsidRPr="004108A1" w:rsidRDefault="004108A1" w:rsidP="004108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by advising countries on how to manage their economies</w:t>
      </w:r>
    </w:p>
    <w:p w:rsidR="004108A1" w:rsidRPr="004108A1" w:rsidRDefault="004108A1" w:rsidP="004108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by financing large-scale infrastructure projects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Why does the IMF describe itself as a sort of “credit union”?</w:t>
      </w:r>
    </w:p>
    <w:p w:rsidR="004108A1" w:rsidRPr="004108A1" w:rsidRDefault="004108A1" w:rsidP="00410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It has branches in local areas all over the world.</w:t>
      </w:r>
    </w:p>
    <w:p w:rsidR="004108A1" w:rsidRPr="004108A1" w:rsidRDefault="004108A1" w:rsidP="00410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Its members both contribute money and borrow money.</w:t>
      </w:r>
    </w:p>
    <w:p w:rsidR="004108A1" w:rsidRPr="004108A1" w:rsidRDefault="004108A1" w:rsidP="00410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It charges low fees for its services.</w:t>
      </w:r>
    </w:p>
    <w:p w:rsidR="004108A1" w:rsidRPr="004108A1" w:rsidRDefault="004108A1" w:rsidP="00410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It is personally invested in the communities it serves.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 xml:space="preserve">According to Joseph </w:t>
      </w:r>
      <w:proofErr w:type="spellStart"/>
      <w:r w:rsidRPr="004108A1">
        <w:rPr>
          <w:rFonts w:ascii="Times New Roman" w:hAnsi="Times New Roman" w:cs="Times New Roman"/>
          <w:sz w:val="28"/>
          <w:szCs w:val="28"/>
        </w:rPr>
        <w:t>Stiglitz</w:t>
      </w:r>
      <w:proofErr w:type="spellEnd"/>
      <w:r w:rsidRPr="004108A1">
        <w:rPr>
          <w:rFonts w:ascii="Times New Roman" w:hAnsi="Times New Roman" w:cs="Times New Roman"/>
          <w:sz w:val="28"/>
          <w:szCs w:val="28"/>
        </w:rPr>
        <w:t>, the former chief economist of the World Bank, what is the choice poor countries currently face?</w:t>
      </w:r>
    </w:p>
    <w:p w:rsidR="004108A1" w:rsidRPr="004108A1" w:rsidRDefault="004108A1" w:rsidP="004108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whether they should fund gas subsidies or health care subsidies</w:t>
      </w:r>
    </w:p>
    <w:p w:rsidR="004108A1" w:rsidRPr="004108A1" w:rsidRDefault="004108A1" w:rsidP="004108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whether they should pay off their debts or tackle corruption</w:t>
      </w:r>
    </w:p>
    <w:p w:rsidR="004108A1" w:rsidRPr="004108A1" w:rsidRDefault="004108A1" w:rsidP="004108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whether they should pay off their debts or fund health care and education</w:t>
      </w:r>
    </w:p>
    <w:p w:rsidR="004108A1" w:rsidRPr="004108A1" w:rsidRDefault="004108A1" w:rsidP="004108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whether they should pay off their debts or invest in an army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What measure have developing countries been taking to make up for the money they lost due to the recession?</w:t>
      </w:r>
    </w:p>
    <w:p w:rsidR="004108A1" w:rsidRPr="004108A1" w:rsidRDefault="004108A1" w:rsidP="004108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creating new and improved trade partnerships</w:t>
      </w:r>
    </w:p>
    <w:p w:rsidR="004108A1" w:rsidRPr="004108A1" w:rsidRDefault="004108A1" w:rsidP="004108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waging war with their neighbors in order to gain new assets</w:t>
      </w:r>
    </w:p>
    <w:p w:rsidR="004108A1" w:rsidRPr="004108A1" w:rsidRDefault="004108A1" w:rsidP="004108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borrowing even more money</w:t>
      </w:r>
    </w:p>
    <w:p w:rsidR="004108A1" w:rsidRPr="004108A1" w:rsidRDefault="004108A1" w:rsidP="004108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boycotting the United Nations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According to the economist William Easterly, which of the following is a result of current lending practices to poor countries?</w:t>
      </w:r>
    </w:p>
    <w:p w:rsidR="004108A1" w:rsidRPr="004108A1" w:rsidRDefault="004108A1" w:rsidP="0041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They are likely to embezzle all of the money.</w:t>
      </w:r>
    </w:p>
    <w:p w:rsidR="004108A1" w:rsidRPr="004108A1" w:rsidRDefault="004108A1" w:rsidP="0041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They are likely to fund public, not private, enterprises.</w:t>
      </w:r>
    </w:p>
    <w:p w:rsidR="004108A1" w:rsidRPr="004108A1" w:rsidRDefault="004108A1" w:rsidP="0041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They are likely to become addicted to credit.</w:t>
      </w:r>
    </w:p>
    <w:p w:rsidR="004108A1" w:rsidRPr="004108A1" w:rsidRDefault="004108A1" w:rsidP="00410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They are likely to improve their economies, but very slowly.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Which of the following was a consequence of poor countries’ “monetization” of their deficits?</w:t>
      </w:r>
    </w:p>
    <w:p w:rsidR="004108A1" w:rsidRPr="004108A1" w:rsidRDefault="004108A1" w:rsidP="0041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Inflation decreased rapidly.</w:t>
      </w:r>
    </w:p>
    <w:p w:rsidR="004108A1" w:rsidRPr="004108A1" w:rsidRDefault="004108A1" w:rsidP="0041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Citizens’ purchasing power decreased.</w:t>
      </w:r>
    </w:p>
    <w:p w:rsidR="004108A1" w:rsidRPr="004108A1" w:rsidRDefault="004108A1" w:rsidP="0041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divide between government revenue and expenditures narrowed.</w:t>
      </w:r>
    </w:p>
    <w:p w:rsidR="004108A1" w:rsidRPr="004108A1" w:rsidRDefault="004108A1" w:rsidP="004108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National budgets were balanced.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What was the purpose of the speech given by U.S. Secretary of the Treasury James A. Baker in 1985?</w:t>
      </w:r>
    </w:p>
    <w:p w:rsidR="004108A1" w:rsidRPr="004108A1" w:rsidRDefault="004108A1" w:rsidP="004108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to scold the developing world for its poor economic performance and lack of leadership</w:t>
      </w:r>
    </w:p>
    <w:p w:rsidR="004108A1" w:rsidRPr="004108A1" w:rsidRDefault="004108A1" w:rsidP="004108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lastRenderedPageBreak/>
        <w:t>to convince the developing world to adopt various economic policies in use in developed nations</w:t>
      </w:r>
    </w:p>
    <w:p w:rsidR="004108A1" w:rsidRPr="004108A1" w:rsidRDefault="004108A1" w:rsidP="004108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to announce the creation of the International Monetary Fund (IMF) and the World Bank</w:t>
      </w:r>
    </w:p>
    <w:p w:rsidR="004108A1" w:rsidRPr="004108A1" w:rsidRDefault="004108A1" w:rsidP="004108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to criticize growing Soviet Union influence over the world’s financial affairs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In response to economic shocks, what are the two choices governments have, according to the author?</w:t>
      </w:r>
    </w:p>
    <w:p w:rsidR="004108A1" w:rsidRPr="004108A1" w:rsidRDefault="004108A1" w:rsidP="004108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choice between nationalizing their industries or privatizing them</w:t>
      </w:r>
    </w:p>
    <w:p w:rsidR="004108A1" w:rsidRPr="004108A1" w:rsidRDefault="004108A1" w:rsidP="004108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choice between spending the same amount of money or reforming spending patterns</w:t>
      </w:r>
    </w:p>
    <w:p w:rsidR="004108A1" w:rsidRPr="004108A1" w:rsidRDefault="004108A1" w:rsidP="004108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choice between raising tariffs or lowering them</w:t>
      </w:r>
    </w:p>
    <w:p w:rsidR="004108A1" w:rsidRPr="004108A1" w:rsidRDefault="004108A1" w:rsidP="004108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choice between developing a tourist industry or a financial industry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According to the author, why did negotiations between Manley and the IMF repeatedly break down?</w:t>
      </w:r>
    </w:p>
    <w:p w:rsidR="004108A1" w:rsidRPr="004108A1" w:rsidRDefault="004108A1" w:rsidP="004108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Manley received better lending terms from the Inter-American Development Bank.</w:t>
      </w:r>
    </w:p>
    <w:p w:rsidR="004108A1" w:rsidRPr="004108A1" w:rsidRDefault="004108A1" w:rsidP="004108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IMF had very little interest in assisting nations in the Caribbean.</w:t>
      </w:r>
    </w:p>
    <w:p w:rsidR="004108A1" w:rsidRPr="004108A1" w:rsidRDefault="004108A1" w:rsidP="004108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Manley’s political opponents sabotaged his deals with the organization.</w:t>
      </w:r>
    </w:p>
    <w:p w:rsidR="004108A1" w:rsidRPr="004108A1" w:rsidRDefault="004108A1" w:rsidP="004108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Manley was unwilling to comply with the IMF’s demands.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What does it mean if a country has a “fixed” exchange rate?</w:t>
      </w:r>
    </w:p>
    <w:p w:rsidR="004108A1" w:rsidRPr="004108A1" w:rsidRDefault="004108A1" w:rsidP="004108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value of the country’s currency is tied to the New York Stock Exchange.</w:t>
      </w:r>
    </w:p>
    <w:p w:rsidR="004108A1" w:rsidRPr="004108A1" w:rsidRDefault="004108A1" w:rsidP="004108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value of the country’s currency is tied to the value of another currency.</w:t>
      </w:r>
    </w:p>
    <w:p w:rsidR="004108A1" w:rsidRPr="004108A1" w:rsidRDefault="004108A1" w:rsidP="004108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value of the country’s currency is “fixed” to an arbitrary value that is adjusted every year.</w:t>
      </w:r>
    </w:p>
    <w:p w:rsidR="004108A1" w:rsidRPr="004108A1" w:rsidRDefault="004108A1" w:rsidP="004108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value of the country’s currency is “fixed” by the IMF.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lastRenderedPageBreak/>
        <w:t>Which of the following statements about Barbados’s economic crisis is true?</w:t>
      </w:r>
    </w:p>
    <w:p w:rsidR="004108A1" w:rsidRPr="004108A1" w:rsidRDefault="004108A1" w:rsidP="00410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It revealed that only large nations can negotiate with international financial institutions.</w:t>
      </w:r>
    </w:p>
    <w:p w:rsidR="004108A1" w:rsidRPr="004108A1" w:rsidRDefault="004108A1" w:rsidP="00410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It revealed that international financial institutions such as the IMF are completely unyielding.</w:t>
      </w:r>
    </w:p>
    <w:p w:rsidR="004108A1" w:rsidRPr="004108A1" w:rsidRDefault="004108A1" w:rsidP="00410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It showed that national unity is important in successfully implementing economic reform.</w:t>
      </w:r>
    </w:p>
    <w:p w:rsidR="004108A1" w:rsidRPr="004108A1" w:rsidRDefault="004108A1" w:rsidP="00410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It demonstrated that a one-size-fits-all approach is always the best when it comes to economic reform.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How much of the Egyptian budget goes toward subsidies?</w:t>
      </w:r>
    </w:p>
    <w:p w:rsidR="004108A1" w:rsidRPr="004108A1" w:rsidRDefault="004108A1" w:rsidP="004108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one-half</w:t>
      </w:r>
    </w:p>
    <w:p w:rsidR="004108A1" w:rsidRPr="004108A1" w:rsidRDefault="004108A1" w:rsidP="004108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one-quarter</w:t>
      </w:r>
    </w:p>
    <w:p w:rsidR="004108A1" w:rsidRPr="004108A1" w:rsidRDefault="004108A1" w:rsidP="004108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three-quarters</w:t>
      </w:r>
    </w:p>
    <w:p w:rsidR="004108A1" w:rsidRPr="004108A1" w:rsidRDefault="004108A1" w:rsidP="004108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one-third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 xml:space="preserve">According to </w:t>
      </w:r>
      <w:proofErr w:type="spellStart"/>
      <w:r w:rsidRPr="004108A1">
        <w:rPr>
          <w:rFonts w:ascii="Times New Roman" w:hAnsi="Times New Roman" w:cs="Times New Roman"/>
          <w:sz w:val="28"/>
          <w:szCs w:val="28"/>
        </w:rPr>
        <w:t>Moustafa</w:t>
      </w:r>
      <w:proofErr w:type="spellEnd"/>
      <w:r w:rsidRPr="0041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8A1">
        <w:rPr>
          <w:rFonts w:ascii="Times New Roman" w:hAnsi="Times New Roman" w:cs="Times New Roman"/>
          <w:sz w:val="28"/>
          <w:szCs w:val="28"/>
        </w:rPr>
        <w:t>Bassiouny</w:t>
      </w:r>
      <w:proofErr w:type="spellEnd"/>
      <w:r w:rsidRPr="004108A1">
        <w:rPr>
          <w:rFonts w:ascii="Times New Roman" w:hAnsi="Times New Roman" w:cs="Times New Roman"/>
          <w:sz w:val="28"/>
          <w:szCs w:val="28"/>
        </w:rPr>
        <w:t>, the economist interviewed in the clip, what effect do subsidies have on the Egyptian government’s finances?</w:t>
      </w:r>
    </w:p>
    <w:p w:rsidR="004108A1" w:rsidRPr="004108A1" w:rsidRDefault="004108A1" w:rsidP="004108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They have helped raise the government’s revenue.</w:t>
      </w:r>
    </w:p>
    <w:p w:rsidR="004108A1" w:rsidRPr="004108A1" w:rsidRDefault="004108A1" w:rsidP="004108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They have had a negligible effect on the country’s finances.</w:t>
      </w:r>
    </w:p>
    <w:p w:rsidR="004108A1" w:rsidRPr="004108A1" w:rsidRDefault="004108A1" w:rsidP="004108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They have forced the resignation of the minister of finance.</w:t>
      </w:r>
    </w:p>
    <w:p w:rsidR="004108A1" w:rsidRPr="004108A1" w:rsidRDefault="004108A1" w:rsidP="004108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They are a major cause of the country’s deficit.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According to the article, why has the EBRD chosen to finance a cement plant in Mongolia? Choose the BEST answer.</w:t>
      </w:r>
    </w:p>
    <w:p w:rsidR="004108A1" w:rsidRPr="004108A1" w:rsidRDefault="004108A1" w:rsidP="004108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EBRD believes it will make a large amount of profit by investing in cement.</w:t>
      </w:r>
    </w:p>
    <w:p w:rsidR="004108A1" w:rsidRPr="004108A1" w:rsidRDefault="004108A1" w:rsidP="004108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EBRD wants to thwart Japanese and Malaysian interest in Mongolia.</w:t>
      </w:r>
    </w:p>
    <w:p w:rsidR="004108A1" w:rsidRPr="004108A1" w:rsidRDefault="004108A1" w:rsidP="004108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lastRenderedPageBreak/>
        <w:t>There’s a market in Mongolia for cement that is of lower quality than cement imported from China.</w:t>
      </w:r>
    </w:p>
    <w:p w:rsidR="004108A1" w:rsidRPr="004108A1" w:rsidRDefault="004108A1" w:rsidP="004108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108A1">
        <w:rPr>
          <w:rFonts w:ascii="Times New Roman" w:hAnsi="Times New Roman" w:cs="Times New Roman"/>
          <w:sz w:val="28"/>
          <w:szCs w:val="28"/>
        </w:rPr>
        <w:t>The project is seen as an opportunity to diversify Mongolia’s economy.</w:t>
      </w: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4108A1" w:rsidRPr="004108A1" w:rsidRDefault="004108A1" w:rsidP="004108A1">
      <w:pPr>
        <w:rPr>
          <w:rFonts w:ascii="Times New Roman" w:hAnsi="Times New Roman" w:cs="Times New Roman"/>
          <w:sz w:val="28"/>
          <w:szCs w:val="28"/>
        </w:rPr>
      </w:pPr>
    </w:p>
    <w:p w:rsidR="00153269" w:rsidRPr="004108A1" w:rsidRDefault="00153269"/>
    <w:sectPr w:rsidR="00153269" w:rsidRPr="004108A1" w:rsidSect="00153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73D"/>
    <w:multiLevelType w:val="hybridMultilevel"/>
    <w:tmpl w:val="173E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7B6D"/>
    <w:multiLevelType w:val="hybridMultilevel"/>
    <w:tmpl w:val="8C66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BB2"/>
    <w:multiLevelType w:val="hybridMultilevel"/>
    <w:tmpl w:val="BF4E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0500"/>
    <w:multiLevelType w:val="hybridMultilevel"/>
    <w:tmpl w:val="E4C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940"/>
    <w:multiLevelType w:val="hybridMultilevel"/>
    <w:tmpl w:val="CC3E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B4A11"/>
    <w:multiLevelType w:val="hybridMultilevel"/>
    <w:tmpl w:val="4E48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33C8E"/>
    <w:multiLevelType w:val="hybridMultilevel"/>
    <w:tmpl w:val="9E6C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E242E"/>
    <w:multiLevelType w:val="hybridMultilevel"/>
    <w:tmpl w:val="6FAA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6194C"/>
    <w:multiLevelType w:val="hybridMultilevel"/>
    <w:tmpl w:val="642C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375B8"/>
    <w:multiLevelType w:val="hybridMultilevel"/>
    <w:tmpl w:val="D486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F4928"/>
    <w:multiLevelType w:val="hybridMultilevel"/>
    <w:tmpl w:val="9DA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068B6"/>
    <w:multiLevelType w:val="hybridMultilevel"/>
    <w:tmpl w:val="A40A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97663"/>
    <w:multiLevelType w:val="hybridMultilevel"/>
    <w:tmpl w:val="305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E64E6"/>
    <w:multiLevelType w:val="hybridMultilevel"/>
    <w:tmpl w:val="3B12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A738A"/>
    <w:multiLevelType w:val="hybridMultilevel"/>
    <w:tmpl w:val="6EF4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C3C28"/>
    <w:multiLevelType w:val="hybridMultilevel"/>
    <w:tmpl w:val="397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108A1"/>
    <w:rsid w:val="00153269"/>
    <w:rsid w:val="0041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2019-12-11T09:17:00Z</dcterms:created>
  <dcterms:modified xsi:type="dcterms:W3CDTF">2019-12-11T09:17:00Z</dcterms:modified>
</cp:coreProperties>
</file>